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bookmarkStart w:id="0" w:name="_GoBack"/>
      <w:bookmarkEnd w:id="0"/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  <w:r w:rsidR="00015989">
        <w:rPr>
          <w:rStyle w:val="FontStyle42"/>
        </w:rPr>
        <w:t>– załącznik 3d do regulaminu rekrutacji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8706D8" w:rsidRDefault="008706D8" w:rsidP="00196BEF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E7AC1">
        <w:rPr>
          <w:lang w:eastAsia="ar-SA"/>
        </w:rPr>
        <w:t xml:space="preserve">Zgodnie z art. 13 </w:t>
      </w:r>
      <w:r w:rsidRPr="00BE7AC1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Calibri"/>
          <w:lang w:eastAsia="ar-SA"/>
        </w:rPr>
        <w:t xml:space="preserve"> </w:t>
      </w:r>
      <w:r w:rsidRPr="0035597F">
        <w:rPr>
          <w:rFonts w:eastAsia="Mincho" w:cs="Calibri"/>
        </w:rPr>
        <w:t>(Dz. Urz. UE L 119 z 04.05.2016, str.1</w:t>
      </w:r>
      <w:r>
        <w:rPr>
          <w:rFonts w:eastAsia="Mincho" w:cs="Calibri"/>
        </w:rPr>
        <w:t>),</w:t>
      </w:r>
      <w:r w:rsidRPr="0017611D">
        <w:t xml:space="preserve"> </w:t>
      </w:r>
      <w:r>
        <w:rPr>
          <w:rFonts w:cs="Calibri"/>
          <w:lang w:eastAsia="ar-SA"/>
        </w:rPr>
        <w:t>oraz w</w:t>
      </w:r>
      <w:r w:rsidRPr="006310A6">
        <w:rPr>
          <w:rFonts w:cs="Calibri"/>
          <w:lang w:eastAsia="ar-SA"/>
        </w:rPr>
        <w:t xml:space="preserve">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3D29CE">
        <w:rPr>
          <w:rStyle w:val="FontStyle38"/>
        </w:rPr>
        <w:t xml:space="preserve"> „Zwiększamy kompetencje naukowe uczniów szkół podstawowych z gminy Sobótka”,</w:t>
      </w:r>
      <w:r w:rsidRPr="006310A6">
        <w:rPr>
          <w:rStyle w:val="FontStyle38"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9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10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8706D8">
        <w:rPr>
          <w:rFonts w:eastAsia="Mincho" w:cs="Calibri"/>
        </w:rPr>
        <w:t>o</w:t>
      </w:r>
      <w:r w:rsidR="00196BEF" w:rsidRPr="0035597F">
        <w:rPr>
          <w:rFonts w:eastAsia="Mincho" w:cs="Calibri"/>
        </w:rPr>
        <w:t>gólne</w:t>
      </w:r>
      <w:r w:rsidR="008706D8">
        <w:rPr>
          <w:rFonts w:eastAsia="Mincho" w:cs="Calibri"/>
        </w:rPr>
        <w:t>go</w:t>
      </w:r>
      <w:r w:rsidR="00196BEF" w:rsidRPr="0035597F">
        <w:rPr>
          <w:rFonts w:eastAsia="Mincho" w:cs="Calibri"/>
        </w:rPr>
        <w:t xml:space="preserve"> rozporządzeni</w:t>
      </w:r>
      <w:r w:rsidR="008706D8">
        <w:rPr>
          <w:rFonts w:eastAsia="Mincho" w:cs="Calibri"/>
        </w:rPr>
        <w:t>a</w:t>
      </w:r>
      <w:r w:rsidR="00196BEF" w:rsidRPr="0035597F">
        <w:rPr>
          <w:rFonts w:eastAsia="Mincho" w:cs="Calibri"/>
        </w:rPr>
        <w:t xml:space="preserve"> o ochronie danych</w:t>
      </w:r>
      <w:r w:rsidR="006D23C1" w:rsidRPr="00C67C8A">
        <w:t>.</w:t>
      </w:r>
    </w:p>
    <w:p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lastRenderedPageBreak/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C67C8A" w:rsidRDefault="00340674" w:rsidP="00340674">
      <w:pPr>
        <w:pStyle w:val="Akapitzlist"/>
        <w:ind w:left="360"/>
        <w:jc w:val="both"/>
      </w:pPr>
    </w:p>
    <w:p w:rsidR="00340674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E45EE5">
        <w:t xml:space="preserve">Instytucje Pośredniczące </w:t>
      </w:r>
      <w:r w:rsidRPr="00C67C8A">
        <w:t xml:space="preserve">Regionalnym Programem Operacyjnym Województwa Dolnośląskiego 2014 – 2020, </w:t>
      </w:r>
      <w:r w:rsidR="00864E4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0103A" w:rsidRPr="00515A96" w:rsidRDefault="00AF0B06" w:rsidP="00AF0B06">
      <w:pPr>
        <w:pStyle w:val="Akapitzlist"/>
        <w:numPr>
          <w:ilvl w:val="0"/>
          <w:numId w:val="2"/>
        </w:numPr>
        <w:ind w:left="360"/>
        <w:jc w:val="both"/>
      </w:pPr>
      <w:r>
        <w:rPr>
          <w:rFonts w:cs="Calibr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t>W zakresie danych szczególnych kategorii (o których mowa w art. 9 RODO), m</w:t>
      </w:r>
      <w:r w:rsidR="00D0103A">
        <w:t>am prawo odmowy</w:t>
      </w:r>
      <w:r>
        <w:t xml:space="preserve"> ich</w:t>
      </w:r>
      <w:r w:rsidR="00D0103A">
        <w:t xml:space="preserve"> podania, jednakże o</w:t>
      </w:r>
      <w:r w:rsidR="00D0103A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="00D0103A" w:rsidRPr="00AF0B06">
        <w:rPr>
          <w:rFonts w:ascii="Arial" w:hAnsi="Arial" w:cs="Arial"/>
          <w:sz w:val="20"/>
          <w:szCs w:val="20"/>
        </w:rPr>
        <w:t xml:space="preserve"> </w:t>
      </w: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:rsidR="00C01318" w:rsidRDefault="006D23C1" w:rsidP="003575C7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6411A9">
        <w:t xml:space="preserve"> (</w:t>
      </w:r>
      <w:r w:rsidR="006411A9" w:rsidRPr="006411A9">
        <w:t>na adres Urzędu Ochrony Danych Osobowych, ul. Stawki 2, 00 - 193 Warszawa</w:t>
      </w:r>
      <w:r w:rsidR="006411A9">
        <w:t>)</w:t>
      </w:r>
      <w:r w:rsidR="00E40D48" w:rsidRPr="00C67C8A">
        <w:t xml:space="preserve">, gdy uznam, </w:t>
      </w:r>
      <w:r w:rsidR="00340674" w:rsidRPr="00C67C8A">
        <w:t>iż przetwarzanie danych o</w:t>
      </w:r>
      <w:r w:rsidR="00C01318">
        <w:t>s</w:t>
      </w:r>
      <w:r w:rsidR="00340674" w:rsidRPr="00C67C8A">
        <w:t xml:space="preserve">obowych narusza przepisy </w:t>
      </w:r>
      <w:r w:rsidR="000D57A7">
        <w:t>RODO</w:t>
      </w:r>
      <w:r w:rsidR="00340674" w:rsidRPr="00C67C8A">
        <w:t>;</w:t>
      </w:r>
    </w:p>
    <w:p w:rsidR="00AF72A2" w:rsidRDefault="00AF72A2" w:rsidP="00AF72A2">
      <w:pPr>
        <w:pStyle w:val="Akapitzlist"/>
        <w:numPr>
          <w:ilvl w:val="0"/>
          <w:numId w:val="2"/>
        </w:numPr>
        <w:ind w:left="360"/>
        <w:jc w:val="both"/>
      </w:pPr>
      <w:r>
        <w:t>Moje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międzynarodowej;</w:t>
      </w:r>
    </w:p>
    <w:p w:rsidR="00340674" w:rsidRPr="00C67C8A" w:rsidRDefault="00AF72A2" w:rsidP="00C35FFD">
      <w:pPr>
        <w:pStyle w:val="Akapitzlist"/>
        <w:numPr>
          <w:ilvl w:val="0"/>
          <w:numId w:val="2"/>
        </w:numPr>
        <w:ind w:left="360"/>
        <w:jc w:val="both"/>
      </w:pPr>
      <w:r>
        <w:t>Moje</w:t>
      </w:r>
      <w:r w:rsidRPr="0058275C">
        <w:t xml:space="preserve"> dane </w:t>
      </w:r>
      <w:r>
        <w:t xml:space="preserve">nie </w:t>
      </w:r>
      <w:r w:rsidRPr="0058275C">
        <w:t xml:space="preserve">będą </w:t>
      </w:r>
      <w:r w:rsidR="006411A9">
        <w:t xml:space="preserve">podlegały </w:t>
      </w:r>
      <w:r w:rsidRPr="0058275C">
        <w:t>zautomatyzowan</w:t>
      </w:r>
      <w:r w:rsidR="006411A9">
        <w:t>emu podejmowaniu decyzji</w:t>
      </w:r>
      <w:r>
        <w:t>,</w:t>
      </w:r>
      <w:r w:rsidRPr="0058275C">
        <w:t xml:space="preserve"> w tym również w formie profilowania</w:t>
      </w:r>
      <w:r>
        <w:t>.</w:t>
      </w:r>
      <w:r w:rsidR="006411A9">
        <w:t xml:space="preserve"> </w:t>
      </w: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F36318" w:rsidRDefault="00F36318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C01318">
      <w:headerReference w:type="default" r:id="rId11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B5" w:rsidRDefault="007548B5" w:rsidP="00523179">
      <w:pPr>
        <w:spacing w:after="0" w:line="240" w:lineRule="auto"/>
      </w:pPr>
      <w:r>
        <w:separator/>
      </w:r>
    </w:p>
  </w:endnote>
  <w:endnote w:type="continuationSeparator" w:id="0">
    <w:p w:rsidR="007548B5" w:rsidRDefault="007548B5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B5" w:rsidRDefault="007548B5" w:rsidP="00523179">
      <w:pPr>
        <w:spacing w:after="0" w:line="240" w:lineRule="auto"/>
      </w:pPr>
      <w:r>
        <w:separator/>
      </w:r>
    </w:p>
  </w:footnote>
  <w:footnote w:type="continuationSeparator" w:id="0">
    <w:p w:rsidR="007548B5" w:rsidRDefault="007548B5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>
          <wp:extent cx="5753735" cy="957580"/>
          <wp:effectExtent l="0" t="0" r="0" b="0"/>
          <wp:docPr id="12" name="Obraz 12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15989"/>
    <w:rsid w:val="00022917"/>
    <w:rsid w:val="000552B3"/>
    <w:rsid w:val="00062E7E"/>
    <w:rsid w:val="000D18F5"/>
    <w:rsid w:val="000D57A7"/>
    <w:rsid w:val="000F03B8"/>
    <w:rsid w:val="001224F6"/>
    <w:rsid w:val="001716FE"/>
    <w:rsid w:val="00192EF1"/>
    <w:rsid w:val="00196BEF"/>
    <w:rsid w:val="001B6B4B"/>
    <w:rsid w:val="001F2ECC"/>
    <w:rsid w:val="00204E6E"/>
    <w:rsid w:val="002433C3"/>
    <w:rsid w:val="002662F2"/>
    <w:rsid w:val="00340674"/>
    <w:rsid w:val="003575C7"/>
    <w:rsid w:val="003B51B3"/>
    <w:rsid w:val="003D29CE"/>
    <w:rsid w:val="003D3C2C"/>
    <w:rsid w:val="003E196C"/>
    <w:rsid w:val="003F5080"/>
    <w:rsid w:val="003F6C88"/>
    <w:rsid w:val="00401336"/>
    <w:rsid w:val="00420066"/>
    <w:rsid w:val="00443D74"/>
    <w:rsid w:val="00496D26"/>
    <w:rsid w:val="00512A9E"/>
    <w:rsid w:val="00515A96"/>
    <w:rsid w:val="00523179"/>
    <w:rsid w:val="00535BF4"/>
    <w:rsid w:val="0053774B"/>
    <w:rsid w:val="005406A2"/>
    <w:rsid w:val="00567F60"/>
    <w:rsid w:val="005C5FEC"/>
    <w:rsid w:val="005D1A0F"/>
    <w:rsid w:val="006324A8"/>
    <w:rsid w:val="006411A9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48B5"/>
    <w:rsid w:val="00757821"/>
    <w:rsid w:val="0076365D"/>
    <w:rsid w:val="0077319B"/>
    <w:rsid w:val="00774E0E"/>
    <w:rsid w:val="007A6A11"/>
    <w:rsid w:val="007C3E19"/>
    <w:rsid w:val="008167CB"/>
    <w:rsid w:val="00862A03"/>
    <w:rsid w:val="00864E46"/>
    <w:rsid w:val="008706D8"/>
    <w:rsid w:val="008C29AF"/>
    <w:rsid w:val="008D4AB1"/>
    <w:rsid w:val="008F04C3"/>
    <w:rsid w:val="00936C7F"/>
    <w:rsid w:val="00982EE3"/>
    <w:rsid w:val="00995D94"/>
    <w:rsid w:val="00997B88"/>
    <w:rsid w:val="00A50576"/>
    <w:rsid w:val="00A668E3"/>
    <w:rsid w:val="00A90FC1"/>
    <w:rsid w:val="00A92B5A"/>
    <w:rsid w:val="00AF0B06"/>
    <w:rsid w:val="00AF72A2"/>
    <w:rsid w:val="00B00C5C"/>
    <w:rsid w:val="00B233DC"/>
    <w:rsid w:val="00B60B0C"/>
    <w:rsid w:val="00B64D02"/>
    <w:rsid w:val="00BF5C25"/>
    <w:rsid w:val="00C01318"/>
    <w:rsid w:val="00C22A54"/>
    <w:rsid w:val="00C35FFD"/>
    <w:rsid w:val="00C42390"/>
    <w:rsid w:val="00C5399E"/>
    <w:rsid w:val="00C67C8A"/>
    <w:rsid w:val="00CF1A01"/>
    <w:rsid w:val="00D0103A"/>
    <w:rsid w:val="00D10B25"/>
    <w:rsid w:val="00D21B5C"/>
    <w:rsid w:val="00D236F2"/>
    <w:rsid w:val="00D93060"/>
    <w:rsid w:val="00DF5034"/>
    <w:rsid w:val="00E2191F"/>
    <w:rsid w:val="00E21ED6"/>
    <w:rsid w:val="00E40D48"/>
    <w:rsid w:val="00E45A66"/>
    <w:rsid w:val="00E45EE5"/>
    <w:rsid w:val="00E517EC"/>
    <w:rsid w:val="00E62F1E"/>
    <w:rsid w:val="00E83D0A"/>
    <w:rsid w:val="00F144C3"/>
    <w:rsid w:val="00F36318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CB32-AA93-4873-953F-83C7D78C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Marta Pacholec-Grzyb</cp:lastModifiedBy>
  <cp:revision>2</cp:revision>
  <cp:lastPrinted>2018-05-30T10:06:00Z</cp:lastPrinted>
  <dcterms:created xsi:type="dcterms:W3CDTF">2020-09-25T10:24:00Z</dcterms:created>
  <dcterms:modified xsi:type="dcterms:W3CDTF">2020-09-25T10:24:00Z</dcterms:modified>
</cp:coreProperties>
</file>